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B9" w:rsidRPr="00E232CE" w:rsidRDefault="002E3263" w:rsidP="00E232CE">
      <w:pPr>
        <w:jc w:val="center"/>
        <w:rPr>
          <w:b/>
        </w:rPr>
      </w:pPr>
      <w:bookmarkStart w:id="0" w:name="_GoBack"/>
      <w:bookmarkEnd w:id="0"/>
      <w:r w:rsidRPr="00E232CE">
        <w:rPr>
          <w:b/>
        </w:rPr>
        <w:t>Crab Task Force Meeting Minutes, September 22, 2015</w:t>
      </w:r>
    </w:p>
    <w:p w:rsidR="002E3263" w:rsidRPr="00E232CE" w:rsidRDefault="002E3263" w:rsidP="00E232CE">
      <w:pPr>
        <w:jc w:val="center"/>
        <w:rPr>
          <w:b/>
        </w:rPr>
      </w:pPr>
      <w:r w:rsidRPr="00E232CE">
        <w:rPr>
          <w:b/>
        </w:rPr>
        <w:t>UNO Advanced Technology Center</w:t>
      </w:r>
    </w:p>
    <w:p w:rsidR="002E3263" w:rsidRPr="00E232CE" w:rsidRDefault="000E1102" w:rsidP="00E232CE">
      <w:pPr>
        <w:jc w:val="center"/>
        <w:rPr>
          <w:b/>
        </w:rPr>
      </w:pPr>
      <w:r w:rsidRPr="00E232CE">
        <w:rPr>
          <w:b/>
        </w:rPr>
        <w:t xml:space="preserve">2021 Lakeshore Dr., </w:t>
      </w:r>
      <w:r w:rsidR="002E3263" w:rsidRPr="00E232CE">
        <w:rPr>
          <w:b/>
        </w:rPr>
        <w:t>STE 210</w:t>
      </w:r>
    </w:p>
    <w:p w:rsidR="002E3263" w:rsidRPr="00E232CE" w:rsidRDefault="002E3263" w:rsidP="00E232CE">
      <w:pPr>
        <w:jc w:val="center"/>
        <w:rPr>
          <w:b/>
        </w:rPr>
      </w:pPr>
      <w:r w:rsidRPr="00E232CE">
        <w:rPr>
          <w:b/>
        </w:rPr>
        <w:t>New Orleans, LA</w:t>
      </w:r>
    </w:p>
    <w:p w:rsidR="002E3263" w:rsidRDefault="002E3263"/>
    <w:p w:rsidR="002E3263" w:rsidRDefault="002E3263">
      <w:r>
        <w:t>Meeting called to order at: 12:55pm</w:t>
      </w:r>
    </w:p>
    <w:p w:rsidR="002E3263" w:rsidRDefault="002E3263"/>
    <w:p w:rsidR="002E3263" w:rsidRDefault="00F3475E">
      <w:r>
        <w:t>Allison West called the</w:t>
      </w:r>
      <w:r w:rsidR="002E3263">
        <w:t xml:space="preserve"> roll:</w:t>
      </w:r>
    </w:p>
    <w:p w:rsidR="002E3263" w:rsidRDefault="002E3263"/>
    <w:p w:rsidR="002E3263" w:rsidRDefault="002E3263">
      <w:r>
        <w:t>Voting Members Present:</w:t>
      </w:r>
    </w:p>
    <w:p w:rsidR="00432A16" w:rsidRDefault="00432A16"/>
    <w:p w:rsidR="00432A16" w:rsidRDefault="00432A16">
      <w:r>
        <w:t>Eric Blanchard</w:t>
      </w:r>
    </w:p>
    <w:p w:rsidR="00432A16" w:rsidRDefault="00432A16">
      <w:proofErr w:type="spellStart"/>
      <w:r>
        <w:t>LaQuita</w:t>
      </w:r>
      <w:proofErr w:type="spellEnd"/>
      <w:r>
        <w:t xml:space="preserve"> Meek</w:t>
      </w:r>
    </w:p>
    <w:p w:rsidR="00432A16" w:rsidRDefault="00432A16">
      <w:r>
        <w:t>Trudy Luke</w:t>
      </w:r>
    </w:p>
    <w:p w:rsidR="00432A16" w:rsidRDefault="00432A16">
      <w:r>
        <w:t xml:space="preserve">Pete </w:t>
      </w:r>
      <w:proofErr w:type="spellStart"/>
      <w:r>
        <w:t>Gerica</w:t>
      </w:r>
      <w:proofErr w:type="spellEnd"/>
    </w:p>
    <w:p w:rsidR="00432A16" w:rsidRDefault="00432A16">
      <w:r>
        <w:t>James Bergeron</w:t>
      </w:r>
    </w:p>
    <w:p w:rsidR="00432A16" w:rsidRDefault="00432A16">
      <w:r>
        <w:t>Rodney Parfait</w:t>
      </w:r>
    </w:p>
    <w:p w:rsidR="00432A16" w:rsidRDefault="00432A16">
      <w:r>
        <w:t>Kim Alfonso</w:t>
      </w:r>
    </w:p>
    <w:p w:rsidR="00432A16" w:rsidRDefault="00432A16">
      <w:r>
        <w:t>Eddie Chagnard</w:t>
      </w:r>
    </w:p>
    <w:p w:rsidR="00432A16" w:rsidRDefault="00A537B0">
      <w:r>
        <w:t xml:space="preserve">Paul Alfonso </w:t>
      </w:r>
    </w:p>
    <w:p w:rsidR="00A537B0" w:rsidRDefault="00A537B0"/>
    <w:p w:rsidR="00432A16" w:rsidRDefault="00432A16">
      <w:r>
        <w:t>Voting Members Absent:</w:t>
      </w:r>
    </w:p>
    <w:p w:rsidR="00432A16" w:rsidRDefault="00432A16"/>
    <w:p w:rsidR="00432A16" w:rsidRDefault="00432A16">
      <w:proofErr w:type="spellStart"/>
      <w:r>
        <w:t>Chalin</w:t>
      </w:r>
      <w:proofErr w:type="spellEnd"/>
      <w:r>
        <w:t xml:space="preserve"> </w:t>
      </w:r>
      <w:proofErr w:type="spellStart"/>
      <w:r>
        <w:t>Delaune</w:t>
      </w:r>
      <w:proofErr w:type="spellEnd"/>
    </w:p>
    <w:p w:rsidR="00432A16" w:rsidRDefault="00432A16">
      <w:r>
        <w:t>Warren Delacroix</w:t>
      </w:r>
    </w:p>
    <w:p w:rsidR="00894AA9" w:rsidRDefault="00894AA9"/>
    <w:p w:rsidR="00894AA9" w:rsidRDefault="00894AA9">
      <w:r>
        <w:t>Non-Voting Members Present:</w:t>
      </w:r>
    </w:p>
    <w:p w:rsidR="00894AA9" w:rsidRDefault="00894AA9"/>
    <w:p w:rsidR="00705102" w:rsidRDefault="00705102" w:rsidP="00705102">
      <w:r>
        <w:t>Jack Isaacs</w:t>
      </w:r>
    </w:p>
    <w:p w:rsidR="00705102" w:rsidRDefault="00705102" w:rsidP="00705102">
      <w:r>
        <w:t>Julie Lively</w:t>
      </w:r>
    </w:p>
    <w:p w:rsidR="00705102" w:rsidRDefault="00705102" w:rsidP="00705102">
      <w:r>
        <w:t>Melissa Daigle</w:t>
      </w:r>
    </w:p>
    <w:p w:rsidR="00705102" w:rsidRDefault="00705102" w:rsidP="00705102">
      <w:r>
        <w:t xml:space="preserve">Julie </w:t>
      </w:r>
      <w:proofErr w:type="spellStart"/>
      <w:r>
        <w:t>Falgout</w:t>
      </w:r>
      <w:proofErr w:type="spellEnd"/>
      <w:r>
        <w:t xml:space="preserve">- in for Alan </w:t>
      </w:r>
      <w:proofErr w:type="spellStart"/>
      <w:r>
        <w:t>Matherne</w:t>
      </w:r>
      <w:proofErr w:type="spellEnd"/>
    </w:p>
    <w:p w:rsidR="0068440F" w:rsidRDefault="0068440F" w:rsidP="0068440F">
      <w:r>
        <w:t>Captain Chad Hebert</w:t>
      </w:r>
    </w:p>
    <w:p w:rsidR="0068440F" w:rsidRDefault="00467ADA">
      <w:r w:rsidRPr="00462BB7">
        <w:t xml:space="preserve">Randy Pausina – for Mark </w:t>
      </w:r>
      <w:proofErr w:type="spellStart"/>
      <w:r w:rsidRPr="00462BB7">
        <w:t>Schexnayder</w:t>
      </w:r>
      <w:proofErr w:type="spellEnd"/>
    </w:p>
    <w:p w:rsidR="00467ADA" w:rsidRDefault="00467ADA"/>
    <w:p w:rsidR="00432A16" w:rsidRDefault="00432A16"/>
    <w:p w:rsidR="002E3263" w:rsidRDefault="002E3263">
      <w:r>
        <w:t>Motion</w:t>
      </w:r>
      <w:r w:rsidR="00A537B0">
        <w:t xml:space="preserve"> to approve July 21, 2015</w:t>
      </w:r>
      <w:r w:rsidR="00216719">
        <w:t xml:space="preserve"> meeting minutes by Kim Alfonso, second by</w:t>
      </w:r>
      <w:r w:rsidR="00A537B0">
        <w:t xml:space="preserve"> Eddie Chagnard. Motion adopted.</w:t>
      </w:r>
    </w:p>
    <w:p w:rsidR="00A537B0" w:rsidRDefault="00A537B0"/>
    <w:p w:rsidR="00A537B0" w:rsidRDefault="00A537B0">
      <w:r>
        <w:t>Motion to approve financial report by Kim Alfonso, second by Eric Blanchard.</w:t>
      </w:r>
    </w:p>
    <w:p w:rsidR="00A537B0" w:rsidRDefault="00A537B0">
      <w:r>
        <w:t>Budget balance is $35,590 and the fund balance is $129,899.</w:t>
      </w:r>
    </w:p>
    <w:p w:rsidR="002E3263" w:rsidRDefault="002E3263"/>
    <w:p w:rsidR="007F6252" w:rsidRDefault="001252FC">
      <w:r w:rsidRPr="00462BB7">
        <w:t xml:space="preserve">Randy Pausina presented </w:t>
      </w:r>
      <w:r w:rsidR="007F6252" w:rsidRPr="00462BB7">
        <w:t xml:space="preserve">the </w:t>
      </w:r>
      <w:r w:rsidR="00E273F7" w:rsidRPr="00462BB7">
        <w:t xml:space="preserve">Task Force with </w:t>
      </w:r>
      <w:r w:rsidR="00467ADA" w:rsidRPr="00462BB7">
        <w:t>a status update on the blue crab stock assessment and provided preliminary findings.</w:t>
      </w:r>
    </w:p>
    <w:p w:rsidR="001252FC" w:rsidRDefault="001252FC"/>
    <w:p w:rsidR="001252FC" w:rsidRDefault="001252FC">
      <w:r>
        <w:lastRenderedPageBreak/>
        <w:t xml:space="preserve">Jeff Marx briefed the </w:t>
      </w:r>
      <w:r w:rsidR="00A22A1B">
        <w:t>Task F</w:t>
      </w:r>
      <w:r>
        <w:t xml:space="preserve">orce </w:t>
      </w:r>
      <w:r w:rsidR="00467ADA">
        <w:t>with an array of</w:t>
      </w:r>
      <w:r>
        <w:t xml:space="preserve"> fisheries management</w:t>
      </w:r>
      <w:r w:rsidR="00C96EF8">
        <w:t xml:space="preserve"> options </w:t>
      </w:r>
      <w:r w:rsidR="00467ADA">
        <w:t xml:space="preserve">that or used throughout East and Gulf Coasts </w:t>
      </w:r>
      <w:r w:rsidR="00C96EF8">
        <w:t>and discussion was held.</w:t>
      </w:r>
    </w:p>
    <w:p w:rsidR="007F6252" w:rsidRDefault="007F6252"/>
    <w:p w:rsidR="00A22A1B" w:rsidRDefault="00C96EF8">
      <w:r>
        <w:t>Jack Isaacs pointed out that</w:t>
      </w:r>
      <w:r w:rsidR="00A22A1B">
        <w:t xml:space="preserve"> the number of people who had blue crab landings in 2012: 1,69</w:t>
      </w:r>
      <w:r>
        <w:t>0, 2013: 1,586, and 2014: 1,710. These numbers represented</w:t>
      </w:r>
      <w:r w:rsidR="00A22A1B">
        <w:t xml:space="preserve"> commercial fisherman who landed at least one pound of blue crab in those years.</w:t>
      </w:r>
    </w:p>
    <w:p w:rsidR="00A22A1B" w:rsidRDefault="00A22A1B"/>
    <w:p w:rsidR="00A22A1B" w:rsidRDefault="00A22A1B">
      <w:r>
        <w:t>Cole Garret</w:t>
      </w:r>
      <w:r w:rsidR="00C96EF8">
        <w:t>:</w:t>
      </w:r>
      <w:r>
        <w:t xml:space="preserve"> gear licenses sold in 2009: 3100,</w:t>
      </w:r>
      <w:r w:rsidR="00C96EF8">
        <w:t xml:space="preserve"> 2010: 3500, and 2011: 3600 and reductions were seen</w:t>
      </w:r>
      <w:r>
        <w:t xml:space="preserve"> in 2012: 3400, 2013: 3200, and 2014-3300</w:t>
      </w:r>
      <w:r w:rsidR="00C96EF8">
        <w:t>.</w:t>
      </w:r>
    </w:p>
    <w:p w:rsidR="00A22A1B" w:rsidRDefault="00A22A1B" w:rsidP="00A22A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32A16" w:rsidRPr="00E45E98" w:rsidRDefault="00A537B0" w:rsidP="00E45E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t>Paul Alfonso entered</w:t>
      </w:r>
      <w:r w:rsidR="00432A16">
        <w:t xml:space="preserve"> at 1:25</w:t>
      </w:r>
      <w:r>
        <w:t xml:space="preserve"> </w:t>
      </w:r>
      <w:r w:rsidR="00432A16">
        <w:t>PM</w:t>
      </w:r>
    </w:p>
    <w:p w:rsidR="00E273F7" w:rsidRDefault="00E273F7"/>
    <w:p w:rsidR="00E273F7" w:rsidRDefault="00E273F7">
      <w:r>
        <w:t>Cole Garrett: the Navigable Order states that no crab traps shall be set in channels or entrances to streams and it shall be the responsibility of the crab fish</w:t>
      </w:r>
      <w:r w:rsidR="00004189">
        <w:t>erman to place his crab traps so</w:t>
      </w:r>
      <w:r>
        <w:t xml:space="preserve"> vessels can safely navigate.</w:t>
      </w:r>
    </w:p>
    <w:p w:rsidR="00E273F7" w:rsidRDefault="00E273F7"/>
    <w:p w:rsidR="00894AA9" w:rsidRDefault="00E273F7">
      <w:r>
        <w:t>Darren Bourg</w:t>
      </w:r>
      <w:r w:rsidR="00320018">
        <w:t xml:space="preserve">eois shared the program numbers. 142 are currently approved in the program and 82 conditionally approved with a total of 244 in the program. 479 renewal letters went out when the program was launched, so that’s roughly 264 that chose not to participate. </w:t>
      </w:r>
    </w:p>
    <w:p w:rsidR="00E45E98" w:rsidRDefault="00E45E98"/>
    <w:p w:rsidR="00E45E98" w:rsidRDefault="00E45E98">
      <w:r w:rsidRPr="00341449">
        <w:t>Kim Alfonso made a motion</w:t>
      </w:r>
      <w:r>
        <w:t xml:space="preserve"> for a crab moratorium- withdrawn</w:t>
      </w:r>
    </w:p>
    <w:p w:rsidR="00387D3A" w:rsidRDefault="00387D3A"/>
    <w:p w:rsidR="00387D3A" w:rsidRDefault="00387D3A">
      <w:r>
        <w:t>Randy Pausina reminded the Task Force that there is pseudo-moratorium is already in place that is limiting entry and there is opportunity to tighten it up from there and adjust what is already in place.</w:t>
      </w:r>
    </w:p>
    <w:p w:rsidR="00387D3A" w:rsidRDefault="00387D3A"/>
    <w:p w:rsidR="00387D3A" w:rsidRDefault="00387D3A" w:rsidP="00387D3A">
      <w:r>
        <w:t xml:space="preserve">Kim Alfonso made a motion to make a preferred option: </w:t>
      </w:r>
      <w:r w:rsidRPr="00C96EF8">
        <w:rPr>
          <w:rFonts w:cs="Calibri"/>
        </w:rPr>
        <w:t>Present to each member’s various constituents for consideration implementing a moratorium on crab trap gear licenses.  As part of the moratorium, individuals who held a crab trap gear license for 2 of the 4 years between 2011-2014 AND could prove that 75% of their income came from commercial fishing as reported in “Schedule C” of their IRS income tax return for those years.  OR in lieu of the 75% income requirement</w:t>
      </w:r>
      <w:r>
        <w:rPr>
          <w:rFonts w:cs="Calibri"/>
        </w:rPr>
        <w:t xml:space="preserve">, </w:t>
      </w:r>
      <w:r w:rsidRPr="00C96EF8">
        <w:rPr>
          <w:rFonts w:cs="Calibri"/>
        </w:rPr>
        <w:t>an individual would need to have held a crab trap gear license AND prove crab landings vi</w:t>
      </w:r>
      <w:r>
        <w:rPr>
          <w:rFonts w:cs="Calibri"/>
        </w:rPr>
        <w:t xml:space="preserve">a LDWF trip ticket submissions </w:t>
      </w:r>
      <w:r w:rsidRPr="00C96EF8">
        <w:rPr>
          <w:rFonts w:cs="Calibri"/>
        </w:rPr>
        <w:t>for 2 of the 4 years between 2011-2014.  Implement a 2-year apprenticeship program that mirrors that used for the mullet fishery, with the exception that an entrant could previously hold a commercial fisherman’s license</w:t>
      </w:r>
      <w:r>
        <w:t xml:space="preserve"> </w:t>
      </w:r>
    </w:p>
    <w:p w:rsidR="00387D3A" w:rsidRDefault="00387D3A" w:rsidP="00387D3A"/>
    <w:p w:rsidR="00387D3A" w:rsidRPr="00341449" w:rsidRDefault="00387D3A" w:rsidP="00387D3A">
      <w:pPr>
        <w:widowControl w:val="0"/>
        <w:autoSpaceDE w:val="0"/>
        <w:autoSpaceDN w:val="0"/>
        <w:adjustRightInd w:val="0"/>
        <w:rPr>
          <w:rFonts w:cs="Times New Roman"/>
        </w:rPr>
      </w:pPr>
      <w:r w:rsidRPr="00341449">
        <w:rPr>
          <w:rFonts w:cs="Calibri"/>
        </w:rPr>
        <w:t>Secondary Option - Present to each member’s various constituents for consideration implementing a moratorium on crab trap gear licenses.  As part of the moratorium, individuals who held a crab trap gear license for 2 of the 4 years between 2011-2014 AND could prove that 75% of their income came from commercial fishing as reported in “Schedule C” of their IRS income tax return for those years.  Implement a 2-year apprenticeship program that mirrors that used for the mullet fishery, with the exception that an entrant could previously hold a</w:t>
      </w:r>
      <w:r>
        <w:rPr>
          <w:rFonts w:cs="Calibri"/>
        </w:rPr>
        <w:t xml:space="preserve"> commercial fisherman’s license, second by Eddie Chagnard.</w:t>
      </w:r>
    </w:p>
    <w:p w:rsidR="00387D3A" w:rsidRDefault="00387D3A"/>
    <w:p w:rsidR="00DF0F13" w:rsidRDefault="00E45E98">
      <w:r>
        <w:t xml:space="preserve">Enforcement stated that an option for the Crab Task Force to receive more enforcement in the field </w:t>
      </w:r>
      <w:proofErr w:type="gramStart"/>
      <w:r>
        <w:t>may</w:t>
      </w:r>
      <w:proofErr w:type="gramEnd"/>
      <w:r>
        <w:t xml:space="preserve"> be to consider</w:t>
      </w:r>
      <w:r w:rsidR="00C34CB1">
        <w:t xml:space="preserve"> crab</w:t>
      </w:r>
      <w:r>
        <w:t xml:space="preserve"> overtime.</w:t>
      </w:r>
    </w:p>
    <w:p w:rsidR="00C34CB1" w:rsidRDefault="00C34CB1"/>
    <w:p w:rsidR="00387D3A" w:rsidRPr="00341449" w:rsidRDefault="00387D3A" w:rsidP="00387D3A">
      <w:r>
        <w:t xml:space="preserve">Kim Alfonso made a motion </w:t>
      </w:r>
      <w:r w:rsidRPr="00341449">
        <w:rPr>
          <w:rFonts w:cs="Calibri"/>
        </w:rPr>
        <w:t xml:space="preserve">to recommend doubling the resident and non-resident crab trap gear licenses and dedicating the additional funding in statute for the enforcement and </w:t>
      </w:r>
      <w:r>
        <w:rPr>
          <w:rFonts w:cs="Calibri"/>
        </w:rPr>
        <w:t>regulation of the crab industry, second by Eddie Chagnard. Motion adopted.</w:t>
      </w:r>
    </w:p>
    <w:p w:rsidR="00387D3A" w:rsidRDefault="00387D3A"/>
    <w:p w:rsidR="00E567CF" w:rsidRDefault="00C904C8">
      <w:r>
        <w:t>Motion by Pete</w:t>
      </w:r>
      <w:r w:rsidR="00E45E98">
        <w:t xml:space="preserve"> Gerica to review the</w:t>
      </w:r>
      <w:r w:rsidR="00387D3A">
        <w:t xml:space="preserve"> Blue Crab Fisheries Management Options</w:t>
      </w:r>
      <w:r w:rsidR="00E45E98">
        <w:t xml:space="preserve"> and meet October 8</w:t>
      </w:r>
      <w:r w:rsidR="00387D3A">
        <w:t>,</w:t>
      </w:r>
      <w:r w:rsidR="00E45E98">
        <w:t xml:space="preserve"> second by </w:t>
      </w:r>
      <w:r>
        <w:t>Eddi</w:t>
      </w:r>
      <w:r w:rsidR="00E45E98">
        <w:t>e C</w:t>
      </w:r>
      <w:r w:rsidR="00E2077C">
        <w:t>hagnard</w:t>
      </w:r>
    </w:p>
    <w:p w:rsidR="00E2077C" w:rsidRDefault="00E2077C"/>
    <w:p w:rsidR="002440B6" w:rsidRDefault="00E2077C" w:rsidP="00C904C8">
      <w:r>
        <w:t>Jeff Marx presented on derelict crab traps dates and locations for 2015.</w:t>
      </w:r>
      <w:r w:rsidR="002440B6">
        <w:t xml:space="preserve"> </w:t>
      </w:r>
    </w:p>
    <w:p w:rsidR="00A70D1C" w:rsidRDefault="00A70D1C" w:rsidP="00C904C8"/>
    <w:p w:rsidR="00A70D1C" w:rsidRDefault="00E45E98" w:rsidP="00C904C8">
      <w:r>
        <w:t>There was n</w:t>
      </w:r>
      <w:r w:rsidR="00A70D1C">
        <w:t>o legislative committee report</w:t>
      </w:r>
    </w:p>
    <w:p w:rsidR="00387D3A" w:rsidRDefault="00387D3A" w:rsidP="00387D3A"/>
    <w:p w:rsidR="00387D3A" w:rsidRDefault="00387D3A" w:rsidP="00387D3A">
      <w:r>
        <w:t>The task force will meet again on Thursday, October 8 at 1pm in New Orleans at the UNO Advanced Technology Center.</w:t>
      </w:r>
    </w:p>
    <w:p w:rsidR="00387D3A" w:rsidRDefault="00387D3A" w:rsidP="00387D3A"/>
    <w:p w:rsidR="00387D3A" w:rsidRDefault="00387D3A" w:rsidP="00387D3A">
      <w:r>
        <w:t>Pet</w:t>
      </w:r>
      <w:r w:rsidR="00E2077C">
        <w:t>e</w:t>
      </w:r>
      <w:r>
        <w:t xml:space="preserve"> </w:t>
      </w:r>
      <w:proofErr w:type="spellStart"/>
      <w:r>
        <w:t>Gerica</w:t>
      </w:r>
      <w:proofErr w:type="spellEnd"/>
      <w:r>
        <w:t xml:space="preserve"> made a motion to adorn, second by Kim Alfonso</w:t>
      </w:r>
    </w:p>
    <w:p w:rsidR="00387D3A" w:rsidRDefault="00387D3A" w:rsidP="00C904C8"/>
    <w:p w:rsidR="00E45E98" w:rsidRDefault="00E45E98" w:rsidP="00C904C8">
      <w:r>
        <w:t>Meeting adjourned.</w:t>
      </w:r>
    </w:p>
    <w:p w:rsidR="002440B6" w:rsidRDefault="002440B6" w:rsidP="00C904C8"/>
    <w:p w:rsidR="002440B6" w:rsidRDefault="002440B6" w:rsidP="00C904C8"/>
    <w:p w:rsidR="00C904C8" w:rsidRDefault="00C904C8"/>
    <w:p w:rsidR="00C904C8" w:rsidRDefault="00C904C8"/>
    <w:p w:rsidR="005339C6" w:rsidRDefault="005339C6"/>
    <w:p w:rsidR="005339C6" w:rsidRDefault="005339C6"/>
    <w:sectPr w:rsidR="005339C6" w:rsidSect="007A1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63"/>
    <w:rsid w:val="00004189"/>
    <w:rsid w:val="000E1102"/>
    <w:rsid w:val="001252FC"/>
    <w:rsid w:val="001C081A"/>
    <w:rsid w:val="00216719"/>
    <w:rsid w:val="002440B6"/>
    <w:rsid w:val="002E3263"/>
    <w:rsid w:val="00320018"/>
    <w:rsid w:val="00341449"/>
    <w:rsid w:val="00387D3A"/>
    <w:rsid w:val="00432A16"/>
    <w:rsid w:val="0045336D"/>
    <w:rsid w:val="00462BB7"/>
    <w:rsid w:val="00467ADA"/>
    <w:rsid w:val="005339C6"/>
    <w:rsid w:val="0068440F"/>
    <w:rsid w:val="00705102"/>
    <w:rsid w:val="007A1CB9"/>
    <w:rsid w:val="007F6252"/>
    <w:rsid w:val="008547E7"/>
    <w:rsid w:val="00894AA9"/>
    <w:rsid w:val="008D27CB"/>
    <w:rsid w:val="00A22A1B"/>
    <w:rsid w:val="00A537B0"/>
    <w:rsid w:val="00A70D1C"/>
    <w:rsid w:val="00B60778"/>
    <w:rsid w:val="00C34CB1"/>
    <w:rsid w:val="00C904C8"/>
    <w:rsid w:val="00C96EF8"/>
    <w:rsid w:val="00CE6ED6"/>
    <w:rsid w:val="00DF0F13"/>
    <w:rsid w:val="00E2077C"/>
    <w:rsid w:val="00E232CE"/>
    <w:rsid w:val="00E273F7"/>
    <w:rsid w:val="00E45E98"/>
    <w:rsid w:val="00E567CF"/>
    <w:rsid w:val="00F3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3824</Characters>
  <Application>Microsoft Macintosh Word</Application>
  <DocSecurity>0</DocSecurity>
  <Lines>31</Lines>
  <Paragraphs>8</Paragraphs>
  <ScaleCrop>false</ScaleCrop>
  <Company>WLF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2</cp:revision>
  <dcterms:created xsi:type="dcterms:W3CDTF">2015-10-12T16:30:00Z</dcterms:created>
  <dcterms:modified xsi:type="dcterms:W3CDTF">2015-10-12T16:30:00Z</dcterms:modified>
</cp:coreProperties>
</file>